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F3" w:rsidRPr="00C156F3" w:rsidRDefault="00C156F3" w:rsidP="00C156F3">
      <w:pPr>
        <w:shd w:val="clear" w:color="auto" w:fill="F3F3F3"/>
        <w:spacing w:after="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r w:rsidRPr="00C156F3">
        <w:rPr>
          <w:rFonts w:ascii="Helvetica" w:eastAsia="Times New Roman" w:hAnsi="Helvetica" w:cs="Helvetica"/>
          <w:b/>
          <w:bCs/>
          <w:caps/>
          <w:color w:val="464646"/>
          <w:sz w:val="18"/>
          <w:szCs w:val="18"/>
          <w:bdr w:val="none" w:sz="0" w:space="0" w:color="auto" w:frame="1"/>
          <w:lang w:eastAsia="ru-RU"/>
        </w:rPr>
        <w:t>ШПАТЛЕВКИ</w:t>
      </w:r>
      <w:bookmarkStart w:id="0" w:name="_GoBack"/>
      <w:bookmarkEnd w:id="0"/>
      <w:r w:rsidRPr="00C156F3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 АКРИЛОВЫЕ</w:t>
      </w:r>
    </w:p>
    <w:p w:rsidR="00C156F3" w:rsidRPr="00C156F3" w:rsidRDefault="00C156F3" w:rsidP="00C156F3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156F3" w:rsidRPr="00C156F3" w:rsidRDefault="00C156F3" w:rsidP="00C156F3">
      <w:pPr>
        <w:numPr>
          <w:ilvl w:val="1"/>
          <w:numId w:val="1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6" w:history="1">
        <w:r w:rsidRPr="00C156F3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Шпатлевка "Акрилит"-406 фасадная белая</w:t>
        </w:r>
      </w:hyperlink>
    </w:p>
    <w:p w:rsidR="00C156F3" w:rsidRPr="00C156F3" w:rsidRDefault="00C156F3" w:rsidP="00C156F3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выравнивания и улучшения качества бетонных, кирпичных, оштукатуренных, каменных поверхностей. После шлифования образуют гладкое, без трещин и кратеров покрытие, с высокой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паропроницаемостью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, что обеспечивает помещению правильный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воздух</w:t>
      </w: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и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влагообмен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. Рекомендуется использовать специальный инструмент – нержавеющие или пластмассовые шпатели. Выпускается белого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цвета</w:t>
      </w: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,п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желаниюзаказчика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осуществляется колеровка краски по каталогам RAL и NCS.</w:t>
      </w:r>
      <w:r w:rsidRPr="00C156F3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0F0F0"/>
          <w:lang w:eastAsia="ru-RU"/>
        </w:rPr>
        <w:t> </w:t>
      </w:r>
    </w:p>
    <w:p w:rsidR="00C156F3" w:rsidRPr="00C156F3" w:rsidRDefault="00C156F3" w:rsidP="00C156F3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156F3" w:rsidRPr="00C156F3" w:rsidRDefault="00C156F3" w:rsidP="00C156F3">
      <w:pPr>
        <w:numPr>
          <w:ilvl w:val="1"/>
          <w:numId w:val="2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Pr="00C156F3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Шпатлевка "Акрилит"-406 интерьерная белая</w:t>
        </w:r>
      </w:hyperlink>
    </w:p>
    <w:p w:rsidR="00C156F3" w:rsidRPr="00C156F3" w:rsidRDefault="00C156F3" w:rsidP="00C156F3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выравнивания и улучшения качества бетонных, кирпичных, оштукатуренных, каменных поверхностей. После шлифования образуют гладкое, без трещин и кратеров покрытие. "Акрилит"-406 Интерьерная идеально подготавливает поверхность под покраску и оклейку обоями. Рекомендуется использовать специальный инструмент – нержавеющие или пластмассовые шпатели. Выпускается белого цвета, по желанию заказчика осуществляется колеровка краски по каталогам RAL и NCS</w:t>
      </w:r>
      <w:r w:rsidRPr="00C156F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0F0F0"/>
          <w:lang w:eastAsia="ru-RU"/>
        </w:rPr>
        <w:t>.</w:t>
      </w:r>
    </w:p>
    <w:p w:rsidR="00C156F3" w:rsidRPr="00C156F3" w:rsidRDefault="00C156F3" w:rsidP="00C156F3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156F3" w:rsidRPr="00C156F3" w:rsidRDefault="00C156F3" w:rsidP="00C156F3">
      <w:pPr>
        <w:numPr>
          <w:ilvl w:val="1"/>
          <w:numId w:val="3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8" w:history="1">
        <w:r w:rsidRPr="00C156F3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Шпатлевка "Акрилит"-410 </w:t>
        </w:r>
        <w:proofErr w:type="spellStart"/>
        <w:r w:rsidRPr="00C156F3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Шатрок</w:t>
        </w:r>
        <w:proofErr w:type="spellEnd"/>
      </w:hyperlink>
    </w:p>
    <w:p w:rsidR="00C156F3" w:rsidRPr="00C156F3" w:rsidRDefault="00C156F3" w:rsidP="00C156F3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выравнивания и улучшения качества бетонных, кирпичных, оштукатуренных, каменных поверхностей, ДВП, ДСП,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гипсокартону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. Используется для жилых и служебных помещений. Выпускается белого цвета, по желанию заказчика осуществляется колеровка краски по каталогам RAL и NCS.</w:t>
      </w:r>
    </w:p>
    <w:p w:rsidR="00C156F3" w:rsidRPr="00C156F3" w:rsidRDefault="00C156F3" w:rsidP="00C156F3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156F3" w:rsidRPr="00C156F3" w:rsidRDefault="00C156F3" w:rsidP="00C156F3">
      <w:pPr>
        <w:numPr>
          <w:ilvl w:val="1"/>
          <w:numId w:val="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9" w:history="1">
        <w:r w:rsidRPr="00C156F3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Шпатлевка "Акрилит"-406 для подъездов зеленая</w:t>
        </w:r>
      </w:hyperlink>
    </w:p>
    <w:p w:rsidR="00C156F3" w:rsidRPr="00C156F3" w:rsidRDefault="00C156F3" w:rsidP="00C156F3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как для выравнивания и улучшения качества бетонных, кирпичных, оштукатуренных, каменных поверхностей, так и в качестве финишного декоративного материала (с применением валиков, шпателей и т.д.) для внутренней отделки помещений в соответствии с требованиями, предъявляемыми для этих помещений. После шлифования образуют гладкое, без трещин и кратеров покрытие, с высокой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паропроницаемостью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, что обеспечивает помещению правильный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воздух</w:t>
      </w: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о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-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и </w:t>
      </w:r>
      <w:proofErr w:type="spell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влагообмен</w:t>
      </w:r>
      <w:proofErr w:type="spell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. Толщина наносимого слоя от 1 до 3 мм. Выпускается зеленого цвета, что позволяет </w:t>
      </w:r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lastRenderedPageBreak/>
        <w:t>значительно снизить расход краски при последующем окрашивании, особенно в светлые тона</w:t>
      </w:r>
    </w:p>
    <w:p w:rsidR="00C156F3" w:rsidRPr="00C156F3" w:rsidRDefault="00C156F3" w:rsidP="00C156F3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C156F3" w:rsidRPr="00C156F3" w:rsidRDefault="00C156F3" w:rsidP="00C156F3">
      <w:pPr>
        <w:numPr>
          <w:ilvl w:val="1"/>
          <w:numId w:val="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0" w:history="1">
        <w:r w:rsidRPr="00C156F3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Шпатлевка "Акрилит"-405 по дереву</w:t>
        </w:r>
      </w:hyperlink>
    </w:p>
    <w:p w:rsidR="00C156F3" w:rsidRPr="00C156F3" w:rsidRDefault="00C156F3" w:rsidP="00C156F3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C156F3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заделки сколов, сучков трещин и других дефектов изделий из древесины, эксплуатируемых как внутри, так и снаружи помещений, с целью улучшения качества финишного покрытия. Рекомендуется использовать специальный инструмент – нержавеющие или пластмассовые шпатели. Толщина наносимого слоя от 1 до 3 мм. Выпускается белого цвета.</w:t>
      </w:r>
    </w:p>
    <w:p w:rsidR="007B2110" w:rsidRDefault="007B2110"/>
    <w:sectPr w:rsidR="007B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6211"/>
    <w:multiLevelType w:val="multilevel"/>
    <w:tmpl w:val="E7EC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33F65"/>
    <w:multiLevelType w:val="multilevel"/>
    <w:tmpl w:val="7AB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45885"/>
    <w:multiLevelType w:val="multilevel"/>
    <w:tmpl w:val="695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13118"/>
    <w:multiLevelType w:val="multilevel"/>
    <w:tmpl w:val="6A3C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904C3"/>
    <w:multiLevelType w:val="multilevel"/>
    <w:tmpl w:val="B28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0"/>
    <w:rsid w:val="007B2110"/>
    <w:rsid w:val="00C156F3"/>
    <w:rsid w:val="00D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156F3"/>
  </w:style>
  <w:style w:type="character" w:styleId="a3">
    <w:name w:val="Strong"/>
    <w:basedOn w:val="a0"/>
    <w:uiPriority w:val="22"/>
    <w:qFormat/>
    <w:rsid w:val="00C156F3"/>
    <w:rPr>
      <w:b/>
      <w:bCs/>
    </w:rPr>
  </w:style>
  <w:style w:type="paragraph" w:styleId="a4">
    <w:name w:val="Normal (Web)"/>
    <w:basedOn w:val="a"/>
    <w:uiPriority w:val="99"/>
    <w:semiHidden/>
    <w:unhideWhenUsed/>
    <w:rsid w:val="00C1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156F3"/>
  </w:style>
  <w:style w:type="character" w:styleId="a3">
    <w:name w:val="Strong"/>
    <w:basedOn w:val="a0"/>
    <w:uiPriority w:val="22"/>
    <w:qFormat/>
    <w:rsid w:val="00C156F3"/>
    <w:rPr>
      <w:b/>
      <w:bCs/>
    </w:rPr>
  </w:style>
  <w:style w:type="paragraph" w:styleId="a4">
    <w:name w:val="Normal (Web)"/>
    <w:basedOn w:val="a"/>
    <w:uiPriority w:val="99"/>
    <w:semiHidden/>
    <w:unhideWhenUsed/>
    <w:rsid w:val="00C1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a.ru/index.php/tshpat/item/27-universalnaya-finishnaya-shpatlevka-shatr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iva.ru/index.php/tshpat/item/23-shpatlevka-akrilit-406-intererna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tshpat/item/24-shpatlevka-akrilit-406-fasadna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liva.ru/index.php/tshpat/item/56-shpatlevka-po-derevu-akrilit-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va.ru/index.php/tshpat/item/26-shpatlevka-akrilit-406f-zele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Олива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2014-09-05T07:57:00Z</dcterms:created>
  <dcterms:modified xsi:type="dcterms:W3CDTF">2014-09-05T07:58:00Z</dcterms:modified>
</cp:coreProperties>
</file>